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11FC8" w14:textId="7A12AFEC" w:rsidR="008A46BC" w:rsidRDefault="008A46BC" w:rsidP="0060139D">
      <w:pPr>
        <w:jc w:val="both"/>
        <w:rPr>
          <w:b/>
          <w:bCs/>
          <w:lang w:val="tr-TR"/>
        </w:rPr>
      </w:pPr>
      <w:bookmarkStart w:id="0" w:name="_GoBack"/>
      <w:bookmarkEnd w:id="0"/>
      <w:r w:rsidRPr="00DE2840">
        <w:rPr>
          <w:b/>
          <w:bCs/>
          <w:lang w:val="tr-TR"/>
        </w:rPr>
        <w:t>İTÜ-KKTC BİLGİSAYAR MÜHENDİSLİĞİ PROGRAMI STAJ EK ESASLARI</w:t>
      </w:r>
    </w:p>
    <w:p w14:paraId="7FC739B3" w14:textId="76096AD1" w:rsidR="008A46BC" w:rsidRPr="00CB3877" w:rsidRDefault="00CB3877" w:rsidP="00CB3877">
      <w:pPr>
        <w:autoSpaceDE w:val="0"/>
        <w:autoSpaceDN w:val="0"/>
        <w:adjustRightInd w:val="0"/>
        <w:rPr>
          <w:rFonts w:ascii="Calibri" w:hAnsi="Calibri" w:cs="Calibri"/>
          <w:color w:val="000000"/>
        </w:rPr>
      </w:pPr>
      <w:r>
        <w:rPr>
          <w:rFonts w:ascii="Calibri" w:hAnsi="Calibri" w:cs="Calibri"/>
          <w:color w:val="000000"/>
        </w:rPr>
        <w:t xml:space="preserve">İTÜ -KKTC </w:t>
      </w:r>
      <w:proofErr w:type="spellStart"/>
      <w:r>
        <w:rPr>
          <w:rFonts w:ascii="Calibri" w:hAnsi="Calibri" w:cs="Calibri"/>
          <w:color w:val="000000"/>
        </w:rPr>
        <w:t>Staj</w:t>
      </w:r>
      <w:proofErr w:type="spellEnd"/>
      <w:r>
        <w:rPr>
          <w:rFonts w:ascii="Calibri" w:hAnsi="Calibri" w:cs="Calibri"/>
          <w:color w:val="000000"/>
        </w:rPr>
        <w:t xml:space="preserve"> </w:t>
      </w:r>
      <w:proofErr w:type="spellStart"/>
      <w:r>
        <w:rPr>
          <w:rFonts w:ascii="Calibri" w:hAnsi="Calibri" w:cs="Calibri"/>
          <w:color w:val="000000"/>
        </w:rPr>
        <w:t>Genel</w:t>
      </w:r>
      <w:proofErr w:type="spellEnd"/>
      <w:r>
        <w:rPr>
          <w:rFonts w:ascii="Calibri" w:hAnsi="Calibri" w:cs="Calibri"/>
          <w:color w:val="000000"/>
        </w:rPr>
        <w:t xml:space="preserve"> </w:t>
      </w:r>
      <w:proofErr w:type="spellStart"/>
      <w:r>
        <w:rPr>
          <w:rFonts w:ascii="Calibri" w:hAnsi="Calibri" w:cs="Calibri"/>
          <w:color w:val="000000"/>
        </w:rPr>
        <w:t>Esaslarına</w:t>
      </w:r>
      <w:proofErr w:type="spellEnd"/>
      <w:r>
        <w:rPr>
          <w:rFonts w:ascii="Calibri" w:hAnsi="Calibri" w:cs="Calibri"/>
          <w:color w:val="000000"/>
        </w:rPr>
        <w:t xml:space="preserve"> </w:t>
      </w:r>
      <w:proofErr w:type="spellStart"/>
      <w:r>
        <w:rPr>
          <w:rFonts w:ascii="Calibri" w:hAnsi="Calibri" w:cs="Calibri"/>
          <w:color w:val="000000"/>
        </w:rPr>
        <w:t>ek</w:t>
      </w:r>
      <w:proofErr w:type="spellEnd"/>
      <w:r>
        <w:rPr>
          <w:rFonts w:ascii="Calibri" w:hAnsi="Calibri" w:cs="Calibri"/>
          <w:color w:val="000000"/>
        </w:rPr>
        <w:t xml:space="preserve"> </w:t>
      </w:r>
      <w:proofErr w:type="spellStart"/>
      <w:r>
        <w:rPr>
          <w:rFonts w:ascii="Calibri" w:hAnsi="Calibri" w:cs="Calibri"/>
          <w:color w:val="000000"/>
        </w:rPr>
        <w:t>olarak</w:t>
      </w:r>
      <w:proofErr w:type="spellEnd"/>
      <w:r>
        <w:rPr>
          <w:rFonts w:ascii="Calibri" w:hAnsi="Calibri" w:cs="Calibri"/>
          <w:color w:val="000000"/>
        </w:rPr>
        <w:t xml:space="preserve">, </w:t>
      </w:r>
      <w:r w:rsidR="008A46BC" w:rsidRPr="00DE2840">
        <w:rPr>
          <w:lang w:val="tr-TR"/>
        </w:rPr>
        <w:t>Bilgisayar Müh</w:t>
      </w:r>
      <w:r w:rsidR="00696210" w:rsidRPr="00DE2840">
        <w:rPr>
          <w:lang w:val="tr-TR"/>
        </w:rPr>
        <w:t>e</w:t>
      </w:r>
      <w:r w:rsidR="008A46BC" w:rsidRPr="00DE2840">
        <w:rPr>
          <w:lang w:val="tr-TR"/>
        </w:rPr>
        <w:t xml:space="preserve">ndisliği Programı için aşağıdaki staj türü, süresi, rapor biçimi ve değerlendirme esasları geçerlidir. </w:t>
      </w:r>
    </w:p>
    <w:p w14:paraId="00358394" w14:textId="3B0A4B4C" w:rsidR="008A46BC" w:rsidRPr="00DE2840" w:rsidRDefault="008A46BC" w:rsidP="0060139D">
      <w:pPr>
        <w:jc w:val="both"/>
        <w:rPr>
          <w:lang w:val="tr-TR"/>
        </w:rPr>
      </w:pPr>
      <w:r w:rsidRPr="00DE2840">
        <w:rPr>
          <w:b/>
          <w:bCs/>
          <w:lang w:val="tr-TR"/>
        </w:rPr>
        <w:t>Madde 1:</w:t>
      </w:r>
      <w:r w:rsidRPr="00DE2840">
        <w:rPr>
          <w:lang w:val="tr-TR"/>
        </w:rPr>
        <w:t xml:space="preserve"> Bilgisayar Mühendisliği Programı öğrencileri için, toplam 40 çalışma günü staj zorunluluğu vardır. Bu süre, her biri 20 günden oluşan iki staj halinde, iki ayrı kurumda tamamlanmalıdır. 20 günden kısa stajlar (10 gün, 15 gün, vs.) kabul edilmemektedir.</w:t>
      </w:r>
    </w:p>
    <w:p w14:paraId="0E7801F7" w14:textId="73CA6C54" w:rsidR="008A46BC" w:rsidRPr="00DE2840" w:rsidRDefault="008A46BC" w:rsidP="0060139D">
      <w:pPr>
        <w:jc w:val="both"/>
        <w:rPr>
          <w:lang w:val="tr-TR"/>
        </w:rPr>
      </w:pPr>
      <w:r w:rsidRPr="00DE2840">
        <w:rPr>
          <w:b/>
          <w:bCs/>
          <w:lang w:val="tr-TR"/>
        </w:rPr>
        <w:t xml:space="preserve">Madde </w:t>
      </w:r>
      <w:r w:rsidR="0021592D" w:rsidRPr="00DE2840">
        <w:rPr>
          <w:b/>
          <w:bCs/>
          <w:lang w:val="tr-TR"/>
        </w:rPr>
        <w:t>2</w:t>
      </w:r>
      <w:r w:rsidRPr="00DE2840">
        <w:rPr>
          <w:b/>
          <w:bCs/>
          <w:lang w:val="tr-TR"/>
        </w:rPr>
        <w:t>:</w:t>
      </w:r>
      <w:r w:rsidRPr="00DE2840">
        <w:rPr>
          <w:lang w:val="tr-TR"/>
        </w:rPr>
        <w:t xml:space="preserve"> İlk defa staj yapacak olan öğrenciler, aynı kurumun, aynı biriminde ve aynı konuda, 20 günden fazla staj yapamazlar. Öğrenci, mezuniyet durumunda olsa bile, bu kurala uymayan staj kabul edilmez. </w:t>
      </w:r>
      <w:r w:rsidR="00BB19CA" w:rsidRPr="00DE2840">
        <w:rPr>
          <w:lang w:val="tr-TR"/>
        </w:rPr>
        <w:t xml:space="preserve">Staj Komisyonu Bilgisayar Mühendisliği  </w:t>
      </w:r>
      <w:r w:rsidR="006B3FE2" w:rsidRPr="00DE2840">
        <w:rPr>
          <w:lang w:val="tr-TR"/>
        </w:rPr>
        <w:t>Program</w:t>
      </w:r>
      <w:r w:rsidR="00BB19CA" w:rsidRPr="00DE2840">
        <w:rPr>
          <w:lang w:val="tr-TR"/>
        </w:rPr>
        <w:t xml:space="preserve">  Koordinatörü’nden </w:t>
      </w:r>
      <w:r w:rsidRPr="00DE2840">
        <w:rPr>
          <w:lang w:val="tr-TR"/>
        </w:rPr>
        <w:t>önceden izin alınması koşuluyla, aynı kurumun iki farklı biriminde, 20 çalışma gününden fazla staj yapılabilir. Bu tür izinler, ilgili kurumun uygunluğu değerlendirilerek verilir. Büyük ve kurumsal firmalarda, genellikle izin verilirken, daha küçük firmalarda, izin verilmeyebilir. Birden fazla bölümü olan bir firmada, farklı bölümlerde, farklı kişilerin çalıştığı, iki ayrı projede çalışmaya izin verilir. Birden fazla bölümü olmayan küçük şirketlerde, proje konusu farklı olsa bile, aynı kişilerle, farklı projelerde çalışmak, staj olarak kabul edilmez.</w:t>
      </w:r>
    </w:p>
    <w:p w14:paraId="35B67553" w14:textId="2D7FC452" w:rsidR="008A46BC" w:rsidRPr="00DE2840" w:rsidRDefault="008A46BC" w:rsidP="0060139D">
      <w:pPr>
        <w:jc w:val="both"/>
        <w:rPr>
          <w:lang w:val="tr-TR"/>
        </w:rPr>
      </w:pPr>
      <w:r w:rsidRPr="00DE2840">
        <w:rPr>
          <w:b/>
          <w:bCs/>
          <w:lang w:val="tr-TR"/>
        </w:rPr>
        <w:t xml:space="preserve">Madde </w:t>
      </w:r>
      <w:r w:rsidR="0021592D" w:rsidRPr="00DE2840">
        <w:rPr>
          <w:b/>
          <w:bCs/>
          <w:lang w:val="tr-TR"/>
        </w:rPr>
        <w:t>3</w:t>
      </w:r>
      <w:r w:rsidRPr="00DE2840">
        <w:rPr>
          <w:b/>
          <w:bCs/>
          <w:lang w:val="tr-TR"/>
        </w:rPr>
        <w:t>:</w:t>
      </w:r>
      <w:r w:rsidRPr="00DE2840">
        <w:rPr>
          <w:lang w:val="tr-TR"/>
        </w:rPr>
        <w:t xml:space="preserve"> İlk staj, en geç, 2. sınıfın sonundaki yaz döneminde, ikinci staj da, en geç, 3. sınıfın sonundaki yaz döneminde yapılmalıdır. </w:t>
      </w:r>
    </w:p>
    <w:p w14:paraId="4A52755A" w14:textId="72FCE104" w:rsidR="008A46BC" w:rsidRPr="00DE2840" w:rsidRDefault="008A46BC" w:rsidP="0060139D">
      <w:pPr>
        <w:jc w:val="both"/>
        <w:rPr>
          <w:lang w:val="tr-TR"/>
        </w:rPr>
      </w:pPr>
      <w:r w:rsidRPr="00DE2840">
        <w:rPr>
          <w:b/>
          <w:bCs/>
          <w:lang w:val="tr-TR"/>
        </w:rPr>
        <w:t xml:space="preserve">Madde </w:t>
      </w:r>
      <w:r w:rsidR="0021592D" w:rsidRPr="00DE2840">
        <w:rPr>
          <w:b/>
          <w:bCs/>
          <w:lang w:val="tr-TR"/>
        </w:rPr>
        <w:t>4</w:t>
      </w:r>
      <w:r w:rsidRPr="00DE2840">
        <w:rPr>
          <w:b/>
          <w:bCs/>
          <w:lang w:val="tr-TR"/>
        </w:rPr>
        <w:t>:</w:t>
      </w:r>
      <w:r w:rsidRPr="00DE2840">
        <w:rPr>
          <w:lang w:val="tr-TR"/>
        </w:rPr>
        <w:t xml:space="preserve"> Staj Kayıt Sistemi’nde (portal.itu.edu.tr), Bilgisayar </w:t>
      </w:r>
      <w:r w:rsidR="00512057" w:rsidRPr="00DE2840">
        <w:rPr>
          <w:lang w:val="tr-TR"/>
        </w:rPr>
        <w:t>Mühendisliği Programı</w:t>
      </w:r>
      <w:r w:rsidRPr="00DE2840">
        <w:rPr>
          <w:lang w:val="tr-TR"/>
        </w:rPr>
        <w:t xml:space="preserve"> için staj türleri aşağıdaki beş seçenek halinde sunulmaktadır: </w:t>
      </w:r>
    </w:p>
    <w:p w14:paraId="615382ED" w14:textId="77777777" w:rsidR="008A46BC" w:rsidRPr="00DE2840" w:rsidRDefault="008A46BC" w:rsidP="0060139D">
      <w:pPr>
        <w:spacing w:after="0"/>
        <w:jc w:val="both"/>
        <w:rPr>
          <w:lang w:val="tr-TR"/>
        </w:rPr>
      </w:pPr>
      <w:r w:rsidRPr="00DE2840">
        <w:rPr>
          <w:lang w:val="tr-TR"/>
        </w:rPr>
        <w:t xml:space="preserve">1. Yazılım </w:t>
      </w:r>
    </w:p>
    <w:p w14:paraId="39386291" w14:textId="77777777" w:rsidR="008A46BC" w:rsidRPr="00DE2840" w:rsidRDefault="008A46BC" w:rsidP="0060139D">
      <w:pPr>
        <w:spacing w:after="0"/>
        <w:jc w:val="both"/>
        <w:rPr>
          <w:lang w:val="tr-TR"/>
        </w:rPr>
      </w:pPr>
      <w:r w:rsidRPr="00DE2840">
        <w:rPr>
          <w:lang w:val="tr-TR"/>
        </w:rPr>
        <w:t xml:space="preserve">2. Donanım </w:t>
      </w:r>
    </w:p>
    <w:p w14:paraId="43C8D551" w14:textId="77777777" w:rsidR="008A46BC" w:rsidRPr="00DE2840" w:rsidRDefault="008A46BC" w:rsidP="0060139D">
      <w:pPr>
        <w:spacing w:after="0"/>
        <w:jc w:val="both"/>
        <w:rPr>
          <w:lang w:val="tr-TR"/>
        </w:rPr>
      </w:pPr>
      <w:r w:rsidRPr="00DE2840">
        <w:rPr>
          <w:lang w:val="tr-TR"/>
        </w:rPr>
        <w:t xml:space="preserve">3. Bilgi Teknolojileri </w:t>
      </w:r>
    </w:p>
    <w:p w14:paraId="10057B43" w14:textId="77777777" w:rsidR="008A46BC" w:rsidRPr="00DE2840" w:rsidRDefault="008A46BC" w:rsidP="0060139D">
      <w:pPr>
        <w:spacing w:after="0"/>
        <w:jc w:val="both"/>
        <w:rPr>
          <w:lang w:val="tr-TR"/>
        </w:rPr>
      </w:pPr>
      <w:r w:rsidRPr="00DE2840">
        <w:rPr>
          <w:lang w:val="tr-TR"/>
        </w:rPr>
        <w:t xml:space="preserve">4. Bilişim </w:t>
      </w:r>
    </w:p>
    <w:p w14:paraId="600F019E" w14:textId="0ADA76BF" w:rsidR="008A46BC" w:rsidRPr="00DE2840" w:rsidRDefault="008A46BC" w:rsidP="0060139D">
      <w:pPr>
        <w:spacing w:after="0"/>
        <w:jc w:val="both"/>
        <w:rPr>
          <w:lang w:val="tr-TR"/>
        </w:rPr>
      </w:pPr>
      <w:r w:rsidRPr="00DE2840">
        <w:rPr>
          <w:lang w:val="tr-TR"/>
        </w:rPr>
        <w:t>5. Bilgi İşlem</w:t>
      </w:r>
    </w:p>
    <w:p w14:paraId="7A0A43AB" w14:textId="77777777" w:rsidR="00512057" w:rsidRPr="00DE2840" w:rsidRDefault="00512057" w:rsidP="0060139D">
      <w:pPr>
        <w:spacing w:after="0"/>
        <w:jc w:val="both"/>
        <w:rPr>
          <w:lang w:val="tr-TR"/>
        </w:rPr>
      </w:pPr>
    </w:p>
    <w:p w14:paraId="223A4637" w14:textId="76D2DF7E" w:rsidR="008A46BC" w:rsidRPr="00DE2840" w:rsidRDefault="008A46BC" w:rsidP="0060139D">
      <w:pPr>
        <w:jc w:val="both"/>
        <w:rPr>
          <w:b/>
          <w:bCs/>
          <w:lang w:val="tr-TR"/>
        </w:rPr>
      </w:pPr>
      <w:r w:rsidRPr="00DE2840">
        <w:rPr>
          <w:b/>
          <w:bCs/>
          <w:lang w:val="tr-TR"/>
        </w:rPr>
        <w:t xml:space="preserve">Yazılım konuları: </w:t>
      </w:r>
    </w:p>
    <w:p w14:paraId="2CD21E78" w14:textId="77777777" w:rsidR="008A46BC" w:rsidRPr="00DE2840" w:rsidRDefault="008A46BC" w:rsidP="0060139D">
      <w:pPr>
        <w:jc w:val="both"/>
        <w:rPr>
          <w:lang w:val="tr-TR"/>
        </w:rPr>
      </w:pPr>
      <w:r w:rsidRPr="00DE2840">
        <w:rPr>
          <w:lang w:val="tr-TR"/>
        </w:rPr>
        <w:t xml:space="preserve">a) Çeşitli konulardaki bilgisayar programlarının yazılması, test edilmesi ve bakımlarının yapılması (Üzerinde çalışılacak programlar, sistem programları veya herhangi bir konudaki uygulama programları olabilir.) </w:t>
      </w:r>
    </w:p>
    <w:p w14:paraId="3C6A5EDC" w14:textId="5158569F" w:rsidR="008A46BC" w:rsidRPr="00DE2840" w:rsidRDefault="008A46BC" w:rsidP="0060139D">
      <w:pPr>
        <w:jc w:val="both"/>
        <w:rPr>
          <w:lang w:val="tr-TR"/>
        </w:rPr>
      </w:pPr>
      <w:r w:rsidRPr="00DE2840">
        <w:rPr>
          <w:lang w:val="tr-TR"/>
        </w:rPr>
        <w:t>b) Bazı paket programların kullanılarak tasarım yapılması da staj konusu olabilir. (Üzerinde çalışılacak paket programın, staj için geçerli olup olmayacağı Staj Komisyonu</w:t>
      </w:r>
      <w:r w:rsidR="00512057" w:rsidRPr="00DE2840">
        <w:rPr>
          <w:lang w:val="tr-TR"/>
        </w:rPr>
        <w:t xml:space="preserve"> Bilgisayar Mühendisliği </w:t>
      </w:r>
      <w:r w:rsidR="006B3FE2" w:rsidRPr="00DE2840">
        <w:rPr>
          <w:lang w:val="tr-TR"/>
        </w:rPr>
        <w:t>Program</w:t>
      </w:r>
      <w:r w:rsidRPr="00DE2840">
        <w:rPr>
          <w:lang w:val="tr-TR"/>
        </w:rPr>
        <w:t xml:space="preserve"> </w:t>
      </w:r>
      <w:r w:rsidR="00512057" w:rsidRPr="00DE2840">
        <w:rPr>
          <w:lang w:val="tr-TR"/>
        </w:rPr>
        <w:t xml:space="preserve">Koordinatörü’ne </w:t>
      </w:r>
      <w:r w:rsidRPr="00DE2840">
        <w:rPr>
          <w:lang w:val="tr-TR"/>
        </w:rPr>
        <w:t xml:space="preserve">danışılmalıdır. Örneğin, paket program kullanmak, staj olarak kabul edilmez.) </w:t>
      </w:r>
    </w:p>
    <w:p w14:paraId="19C45BC6" w14:textId="77777777" w:rsidR="008A46BC" w:rsidRPr="00DE2840" w:rsidRDefault="008A46BC" w:rsidP="0060139D">
      <w:pPr>
        <w:jc w:val="both"/>
        <w:rPr>
          <w:lang w:val="tr-TR"/>
        </w:rPr>
      </w:pPr>
      <w:r w:rsidRPr="00DE2840">
        <w:rPr>
          <w:b/>
          <w:bCs/>
          <w:lang w:val="tr-TR"/>
        </w:rPr>
        <w:t>Donanım konuları</w:t>
      </w:r>
      <w:r w:rsidRPr="00DE2840">
        <w:rPr>
          <w:lang w:val="tr-TR"/>
        </w:rPr>
        <w:t xml:space="preserve"> (Bu konuda staj yapılması, zorunlu değildir): </w:t>
      </w:r>
    </w:p>
    <w:p w14:paraId="5F452BCA" w14:textId="77777777" w:rsidR="008A46BC" w:rsidRPr="00DE2840" w:rsidRDefault="008A46BC" w:rsidP="0060139D">
      <w:pPr>
        <w:jc w:val="both"/>
        <w:rPr>
          <w:lang w:val="tr-TR"/>
        </w:rPr>
      </w:pPr>
      <w:r w:rsidRPr="00DE2840">
        <w:rPr>
          <w:lang w:val="tr-TR"/>
        </w:rPr>
        <w:t xml:space="preserve">a) Mikroişlemci, mikrodenetleyici veya sayısal işaret işlemci tabanlı sistemlerin tasarımı, gerçeklenmesi ve test edilmesi. </w:t>
      </w:r>
    </w:p>
    <w:p w14:paraId="57A5F17E" w14:textId="77777777" w:rsidR="008A46BC" w:rsidRPr="00DE2840" w:rsidRDefault="008A46BC" w:rsidP="0060139D">
      <w:pPr>
        <w:jc w:val="both"/>
        <w:rPr>
          <w:lang w:val="tr-TR"/>
        </w:rPr>
      </w:pPr>
      <w:r w:rsidRPr="00DE2840">
        <w:rPr>
          <w:lang w:val="tr-TR"/>
        </w:rPr>
        <w:t xml:space="preserve">b) Bir bilgisayar sistemi için arabirim devrelerinin gerçeklenmesi. </w:t>
      </w:r>
    </w:p>
    <w:p w14:paraId="50D7E75C" w14:textId="77777777" w:rsidR="008A46BC" w:rsidRPr="00DE2840" w:rsidRDefault="008A46BC" w:rsidP="0060139D">
      <w:pPr>
        <w:jc w:val="both"/>
        <w:rPr>
          <w:lang w:val="tr-TR"/>
        </w:rPr>
      </w:pPr>
      <w:r w:rsidRPr="00DE2840">
        <w:rPr>
          <w:lang w:val="tr-TR"/>
        </w:rPr>
        <w:t xml:space="preserve">c) Çeşitli alanlarda kullanılan (endüstriyel otomasyon, veri haberleşmesi) sayısal devrelerin tasarımı ve gerçekleştirilmesi. </w:t>
      </w:r>
    </w:p>
    <w:p w14:paraId="1FA3B669" w14:textId="77777777" w:rsidR="008A46BC" w:rsidRPr="00DE2840" w:rsidRDefault="008A46BC" w:rsidP="0060139D">
      <w:pPr>
        <w:jc w:val="both"/>
        <w:rPr>
          <w:lang w:val="tr-TR"/>
        </w:rPr>
      </w:pPr>
      <w:r w:rsidRPr="00DE2840">
        <w:rPr>
          <w:lang w:val="tr-TR"/>
        </w:rPr>
        <w:lastRenderedPageBreak/>
        <w:t xml:space="preserve">d) Bilgisayar ağı donanımlarının kurulması, test edilmesi ve bakımlarının yapılması. (Bilgisayar tamir etmek, staj olarak kabul edilmez.) </w:t>
      </w:r>
    </w:p>
    <w:p w14:paraId="2F89B404" w14:textId="4DD5186F" w:rsidR="008A46BC" w:rsidRPr="00DE2840" w:rsidRDefault="008A46BC" w:rsidP="0060139D">
      <w:pPr>
        <w:jc w:val="both"/>
        <w:rPr>
          <w:lang w:val="tr-TR"/>
        </w:rPr>
      </w:pPr>
      <w:r w:rsidRPr="00DE2840">
        <w:rPr>
          <w:b/>
          <w:bCs/>
          <w:lang w:val="tr-TR"/>
        </w:rPr>
        <w:t xml:space="preserve">Madde </w:t>
      </w:r>
      <w:r w:rsidR="0021592D" w:rsidRPr="00DE2840">
        <w:rPr>
          <w:b/>
          <w:bCs/>
          <w:lang w:val="tr-TR"/>
        </w:rPr>
        <w:t>5</w:t>
      </w:r>
      <w:r w:rsidRPr="00DE2840">
        <w:rPr>
          <w:b/>
          <w:bCs/>
          <w:lang w:val="tr-TR"/>
        </w:rPr>
        <w:t>:</w:t>
      </w:r>
      <w:r w:rsidRPr="00DE2840">
        <w:rPr>
          <w:lang w:val="tr-TR"/>
        </w:rPr>
        <w:t xml:space="preserve"> Staj raporları, sadece Ninova sistemi üzerinden, elektronik belge olarak toplanmaktadır. Öğrencilerin, duyurulara ulaşabilmek ve raporlarını yükleyebilmek için, Ninova üzerinden, </w:t>
      </w:r>
      <w:r w:rsidR="0060139D" w:rsidRPr="00DE2840">
        <w:rPr>
          <w:lang w:val="tr-TR"/>
        </w:rPr>
        <w:t>CEN</w:t>
      </w:r>
      <w:r w:rsidRPr="00DE2840">
        <w:rPr>
          <w:lang w:val="tr-TR"/>
        </w:rPr>
        <w:t xml:space="preserve"> 500 Staj dersine kayıt yaptırması gerekmektedir. </w:t>
      </w:r>
    </w:p>
    <w:p w14:paraId="35A4FA37" w14:textId="2EC58393" w:rsidR="008A46BC" w:rsidRPr="00DE2840" w:rsidRDefault="008A46BC" w:rsidP="0060139D">
      <w:pPr>
        <w:jc w:val="both"/>
        <w:rPr>
          <w:lang w:val="tr-TR"/>
        </w:rPr>
      </w:pPr>
      <w:r w:rsidRPr="00DE2840">
        <w:rPr>
          <w:b/>
          <w:bCs/>
          <w:lang w:val="tr-TR"/>
        </w:rPr>
        <w:t xml:space="preserve">Madde </w:t>
      </w:r>
      <w:r w:rsidR="0021592D" w:rsidRPr="00DE2840">
        <w:rPr>
          <w:b/>
          <w:bCs/>
          <w:lang w:val="tr-TR"/>
        </w:rPr>
        <w:t>6</w:t>
      </w:r>
      <w:r w:rsidRPr="00DE2840">
        <w:rPr>
          <w:b/>
          <w:bCs/>
          <w:lang w:val="tr-TR"/>
        </w:rPr>
        <w:t>:</w:t>
      </w:r>
      <w:r w:rsidRPr="00DE2840">
        <w:rPr>
          <w:lang w:val="tr-TR"/>
        </w:rPr>
        <w:t xml:space="preserve"> Staj raporu, “Bilgisayar </w:t>
      </w:r>
      <w:r w:rsidR="009D285C" w:rsidRPr="00DE2840">
        <w:rPr>
          <w:lang w:val="tr-TR"/>
        </w:rPr>
        <w:t>Mühendisliği Programı</w:t>
      </w:r>
      <w:r w:rsidRPr="00DE2840">
        <w:rPr>
          <w:lang w:val="tr-TR"/>
        </w:rPr>
        <w:t xml:space="preserve"> Staj Raporu Biçimi”ne uygun şekilde hazırlanmalı ve Ninova sistemindeki “</w:t>
      </w:r>
      <w:r w:rsidR="0060139D" w:rsidRPr="00DE2840">
        <w:rPr>
          <w:lang w:val="tr-TR"/>
        </w:rPr>
        <w:t>CEN</w:t>
      </w:r>
      <w:r w:rsidRPr="00DE2840">
        <w:rPr>
          <w:lang w:val="tr-TR"/>
        </w:rPr>
        <w:t xml:space="preserve"> </w:t>
      </w:r>
      <w:r w:rsidR="00AD6FD2" w:rsidRPr="00DE2840">
        <w:rPr>
          <w:lang w:val="tr-TR"/>
        </w:rPr>
        <w:t>500” staj</w:t>
      </w:r>
      <w:r w:rsidRPr="00DE2840">
        <w:rPr>
          <w:lang w:val="tr-TR"/>
        </w:rPr>
        <w:t xml:space="preserve"> dersine, elektronik olarak yüklenmelidir. Raporda, bulunan yönergelere uyulmalı ve ilgili tüm yerler doldurulmalıdır. </w:t>
      </w:r>
    </w:p>
    <w:p w14:paraId="019C8E85" w14:textId="69AB4573" w:rsidR="008A46BC" w:rsidRPr="00DE2840" w:rsidRDefault="008A46BC" w:rsidP="0060139D">
      <w:pPr>
        <w:jc w:val="both"/>
        <w:rPr>
          <w:lang w:val="tr-TR"/>
        </w:rPr>
      </w:pPr>
      <w:r w:rsidRPr="00DE2840">
        <w:rPr>
          <w:b/>
          <w:bCs/>
          <w:lang w:val="tr-TR"/>
        </w:rPr>
        <w:t xml:space="preserve">Madde </w:t>
      </w:r>
      <w:r w:rsidR="0021592D" w:rsidRPr="00DE2840">
        <w:rPr>
          <w:b/>
          <w:bCs/>
          <w:lang w:val="tr-TR"/>
        </w:rPr>
        <w:t>7</w:t>
      </w:r>
      <w:r w:rsidRPr="00DE2840">
        <w:rPr>
          <w:b/>
          <w:bCs/>
          <w:lang w:val="tr-TR"/>
        </w:rPr>
        <w:t>:</w:t>
      </w:r>
      <w:r w:rsidRPr="00DE2840">
        <w:rPr>
          <w:lang w:val="tr-TR"/>
        </w:rPr>
        <w:t xml:space="preserve"> Staj raporu, elektronik olarak teslim edildiği için, her sayfada işletme yetkilisi onayı gerekmemektedir. Ancak, staj raporunun içerik bilgisinin yer aldığı “Staj Raporu Onay Formu”, gerekli yerleri işletme yetkililerine onaylatılmalı ve </w:t>
      </w:r>
      <w:r w:rsidR="0060139D" w:rsidRPr="00DE2840">
        <w:rPr>
          <w:lang w:val="tr-TR"/>
        </w:rPr>
        <w:t>program staj komisyonuna</w:t>
      </w:r>
      <w:r w:rsidRPr="00DE2840">
        <w:rPr>
          <w:lang w:val="tr-TR"/>
        </w:rPr>
        <w:t xml:space="preserve"> teslim edilmelidir (“Staj Raporu Onay Formu”ndaki içerik, raporun “İçindekiler” sayfasıyla aynı olmalıdır.). Aksi takdirde, staj geçersiz sayılır. </w:t>
      </w:r>
    </w:p>
    <w:p w14:paraId="3E916282" w14:textId="53D06815" w:rsidR="00D25397" w:rsidRPr="00DE2840" w:rsidRDefault="008A46BC" w:rsidP="0060139D">
      <w:pPr>
        <w:jc w:val="both"/>
        <w:rPr>
          <w:lang w:val="tr-TR"/>
        </w:rPr>
      </w:pPr>
      <w:r w:rsidRPr="00DE2840">
        <w:rPr>
          <w:b/>
          <w:bCs/>
          <w:lang w:val="tr-TR"/>
        </w:rPr>
        <w:t xml:space="preserve">Madde </w:t>
      </w:r>
      <w:r w:rsidR="0021592D" w:rsidRPr="00DE2840">
        <w:rPr>
          <w:b/>
          <w:bCs/>
          <w:lang w:val="tr-TR"/>
        </w:rPr>
        <w:t>8</w:t>
      </w:r>
      <w:r w:rsidRPr="00DE2840">
        <w:rPr>
          <w:b/>
          <w:bCs/>
          <w:lang w:val="tr-TR"/>
        </w:rPr>
        <w:t>:</w:t>
      </w:r>
      <w:r w:rsidRPr="00DE2840">
        <w:rPr>
          <w:lang w:val="tr-TR"/>
        </w:rPr>
        <w:t xml:space="preserve"> Stajlar, yılda iki kere değerlendirilir. Yaz stajlarının rapor teslimi için, Ekim ayında, portal.itu.edu.tr adresinden staja kayıt olmuş olan öğrenciler, Ninova sınıfına </w:t>
      </w:r>
      <w:r w:rsidR="0060139D" w:rsidRPr="00DE2840">
        <w:rPr>
          <w:lang w:val="tr-TR"/>
        </w:rPr>
        <w:t>kaydolur</w:t>
      </w:r>
      <w:r w:rsidRPr="00DE2840">
        <w:rPr>
          <w:lang w:val="tr-TR"/>
        </w:rPr>
        <w:t>. Staj raporlarının mutlaka bu tarihte Ninova üzerinden gönderilmesi gerekir. Bu dönemi kaçıran ve raporunu teslim etmeyenlerin stajı kabul edilmez. 9. yarıyıl ve sonrasında olanların dönem içlerinde yaptıkları stajlar ise, aynı şekilde, Mayıs ayında değerlendirilir</w:t>
      </w:r>
      <w:r w:rsidR="00490433" w:rsidRPr="00DE2840">
        <w:rPr>
          <w:lang w:val="tr-TR"/>
        </w:rPr>
        <w:t>.</w:t>
      </w:r>
    </w:p>
    <w:p w14:paraId="3385BA57" w14:textId="77777777" w:rsidR="0060139D" w:rsidRPr="00DE2840" w:rsidRDefault="0060139D">
      <w:pPr>
        <w:jc w:val="both"/>
        <w:rPr>
          <w:lang w:val="tr-TR"/>
        </w:rPr>
      </w:pPr>
    </w:p>
    <w:p w14:paraId="3304527C" w14:textId="77777777" w:rsidR="00DE2840" w:rsidRPr="00DE2840" w:rsidRDefault="00DE2840">
      <w:pPr>
        <w:jc w:val="both"/>
        <w:rPr>
          <w:lang w:val="tr-TR"/>
        </w:rPr>
      </w:pPr>
    </w:p>
    <w:sectPr w:rsidR="00DE2840" w:rsidRPr="00DE2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BC"/>
    <w:rsid w:val="00027A3C"/>
    <w:rsid w:val="00206DDF"/>
    <w:rsid w:val="0021592D"/>
    <w:rsid w:val="00490433"/>
    <w:rsid w:val="00512057"/>
    <w:rsid w:val="0060139D"/>
    <w:rsid w:val="00696210"/>
    <w:rsid w:val="006B3FE2"/>
    <w:rsid w:val="008A46BC"/>
    <w:rsid w:val="009D285C"/>
    <w:rsid w:val="00AD6FD2"/>
    <w:rsid w:val="00BB19CA"/>
    <w:rsid w:val="00C9459C"/>
    <w:rsid w:val="00CB3877"/>
    <w:rsid w:val="00D25397"/>
    <w:rsid w:val="00DE2840"/>
    <w:rsid w:val="00DF3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8B07"/>
  <w15:chartTrackingRefBased/>
  <w15:docId w15:val="{2462AB5F-2082-4F9D-8BD5-FFE8F273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3FE2"/>
    <w:rPr>
      <w:sz w:val="16"/>
      <w:szCs w:val="16"/>
    </w:rPr>
  </w:style>
  <w:style w:type="paragraph" w:styleId="CommentText">
    <w:name w:val="annotation text"/>
    <w:basedOn w:val="Normal"/>
    <w:link w:val="CommentTextChar"/>
    <w:uiPriority w:val="99"/>
    <w:semiHidden/>
    <w:unhideWhenUsed/>
    <w:rsid w:val="006B3FE2"/>
    <w:pPr>
      <w:spacing w:line="240" w:lineRule="auto"/>
    </w:pPr>
    <w:rPr>
      <w:sz w:val="20"/>
      <w:szCs w:val="20"/>
    </w:rPr>
  </w:style>
  <w:style w:type="character" w:customStyle="1" w:styleId="CommentTextChar">
    <w:name w:val="Comment Text Char"/>
    <w:basedOn w:val="DefaultParagraphFont"/>
    <w:link w:val="CommentText"/>
    <w:uiPriority w:val="99"/>
    <w:semiHidden/>
    <w:rsid w:val="006B3FE2"/>
    <w:rPr>
      <w:sz w:val="20"/>
      <w:szCs w:val="20"/>
    </w:rPr>
  </w:style>
  <w:style w:type="paragraph" w:styleId="CommentSubject">
    <w:name w:val="annotation subject"/>
    <w:basedOn w:val="CommentText"/>
    <w:next w:val="CommentText"/>
    <w:link w:val="CommentSubjectChar"/>
    <w:uiPriority w:val="99"/>
    <w:semiHidden/>
    <w:unhideWhenUsed/>
    <w:rsid w:val="006B3FE2"/>
    <w:rPr>
      <w:b/>
      <w:bCs/>
    </w:rPr>
  </w:style>
  <w:style w:type="character" w:customStyle="1" w:styleId="CommentSubjectChar">
    <w:name w:val="Comment Subject Char"/>
    <w:basedOn w:val="CommentTextChar"/>
    <w:link w:val="CommentSubject"/>
    <w:uiPriority w:val="99"/>
    <w:semiHidden/>
    <w:rsid w:val="006B3F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Asiye</dc:creator>
  <cp:keywords/>
  <dc:description/>
  <cp:lastModifiedBy>btm1</cp:lastModifiedBy>
  <cp:revision>2</cp:revision>
  <cp:lastPrinted>2023-11-20T11:41:00Z</cp:lastPrinted>
  <dcterms:created xsi:type="dcterms:W3CDTF">2024-02-28T14:06:00Z</dcterms:created>
  <dcterms:modified xsi:type="dcterms:W3CDTF">2024-02-28T14:06:00Z</dcterms:modified>
</cp:coreProperties>
</file>